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2237" w14:textId="77777777" w:rsidR="00B56B14" w:rsidRDefault="00B56B14"/>
    <w:p w14:paraId="4C47890D" w14:textId="77777777" w:rsidR="00F87F55" w:rsidRDefault="00F87F55"/>
    <w:p w14:paraId="0E1427BD" w14:textId="77777777" w:rsidR="00F87F55" w:rsidRDefault="00F87F55"/>
    <w:p w14:paraId="2BB0AA0E" w14:textId="77777777" w:rsidR="005A7B14" w:rsidRDefault="005A7B14"/>
    <w:p w14:paraId="38575E8E" w14:textId="29106F1C" w:rsidR="005A7B14" w:rsidRDefault="005A7B14">
      <w:r>
        <w:tab/>
      </w:r>
      <w:r>
        <w:tab/>
      </w:r>
      <w:r>
        <w:tab/>
      </w:r>
      <w:r>
        <w:tab/>
      </w:r>
      <w:r>
        <w:tab/>
      </w:r>
      <w:r>
        <w:tab/>
      </w:r>
      <w:r>
        <w:tab/>
      </w:r>
      <w:r>
        <w:tab/>
      </w:r>
      <w:r w:rsidR="00B55BB1">
        <w:t>December 2, 2024</w:t>
      </w:r>
    </w:p>
    <w:p w14:paraId="35658CC7" w14:textId="77777777" w:rsidR="005A7B14" w:rsidRDefault="005A7B14"/>
    <w:p w14:paraId="299E619A" w14:textId="77777777" w:rsidR="005A7B14" w:rsidRDefault="005A7B14"/>
    <w:p w14:paraId="156FB4ED" w14:textId="77777777" w:rsidR="00F87F55" w:rsidRDefault="00F87F55"/>
    <w:p w14:paraId="774F517C" w14:textId="36452380" w:rsidR="005A7B14" w:rsidRDefault="005A7B14">
      <w:r>
        <w:t>Dear</w:t>
      </w:r>
      <w:r w:rsidR="00B55BB1">
        <w:t xml:space="preserve"> Members of the Texas Congressional Delegation</w:t>
      </w:r>
      <w:r>
        <w:t>:</w:t>
      </w:r>
    </w:p>
    <w:p w14:paraId="4758D464" w14:textId="77777777" w:rsidR="00B55BB1" w:rsidRDefault="00B55BB1"/>
    <w:p w14:paraId="7DE7FC9C" w14:textId="079102F4" w:rsidR="005A7B14" w:rsidRDefault="00A423F4">
      <w:r>
        <w:t>As you close out the 118</w:t>
      </w:r>
      <w:r w:rsidRPr="00A423F4">
        <w:rPr>
          <w:vertAlign w:val="superscript"/>
        </w:rPr>
        <w:t>th</w:t>
      </w:r>
      <w:r>
        <w:t xml:space="preserve"> Congress, we understand that one item that may move is reauthorization of federal workforce development programs. Workforce development is a priority for all of us, and we are </w:t>
      </w:r>
      <w:r w:rsidR="005A7B14">
        <w:t xml:space="preserve">pleased that the House passed </w:t>
      </w:r>
      <w:r w:rsidR="00B20E44">
        <w:t xml:space="preserve">bipartisan </w:t>
      </w:r>
      <w:r w:rsidR="005A7B14">
        <w:t>legislation (HR 6655) to reauthorize</w:t>
      </w:r>
      <w:r w:rsidR="0080061F">
        <w:t xml:space="preserve"> the Workforce Investment and Opportunity Act</w:t>
      </w:r>
      <w:r w:rsidR="0031764E">
        <w:t xml:space="preserve"> (WIOA)</w:t>
      </w:r>
      <w:r w:rsidR="005A7B14">
        <w:t xml:space="preserve">. However, </w:t>
      </w:r>
      <w:r w:rsidR="0080061F">
        <w:t>we</w:t>
      </w:r>
      <w:r w:rsidR="005A7B14">
        <w:t xml:space="preserve"> a</w:t>
      </w:r>
      <w:r w:rsidR="0080061F">
        <w:t>re</w:t>
      </w:r>
      <w:r w:rsidR="005A7B14">
        <w:t xml:space="preserve"> deeply concerned about </w:t>
      </w:r>
      <w:r w:rsidR="002A0313">
        <w:t xml:space="preserve">several provisions </w:t>
      </w:r>
      <w:r w:rsidR="005A7B14">
        <w:t xml:space="preserve">in the bill that could degrade local control and even lead to </w:t>
      </w:r>
      <w:r w:rsidR="008F4E32">
        <w:t>the elimination</w:t>
      </w:r>
      <w:r w:rsidR="005A7B14">
        <w:t xml:space="preserve"> of local workforce investment boards. </w:t>
      </w:r>
      <w:r w:rsidR="002519B3">
        <w:t xml:space="preserve">We </w:t>
      </w:r>
      <w:r w:rsidR="005A7B14">
        <w:t xml:space="preserve">urge you to </w:t>
      </w:r>
      <w:r w:rsidR="0031764E">
        <w:t xml:space="preserve">eliminate these </w:t>
      </w:r>
      <w:r w:rsidR="00E12484">
        <w:t xml:space="preserve">threats to local job training programs </w:t>
      </w:r>
      <w:r w:rsidR="0031764E">
        <w:t>as Congress completes work on WIOA reauthorization</w:t>
      </w:r>
      <w:r w:rsidR="005A7B14">
        <w:t xml:space="preserve">. </w:t>
      </w:r>
    </w:p>
    <w:p w14:paraId="74516F79" w14:textId="77777777" w:rsidR="00E36EF4" w:rsidRDefault="00E36EF4"/>
    <w:p w14:paraId="559CB6E2" w14:textId="49BD3EEA" w:rsidR="00E36EF4" w:rsidRDefault="0031764E" w:rsidP="00596A56">
      <w:r>
        <w:t xml:space="preserve">We are especially concerned about </w:t>
      </w:r>
      <w:r w:rsidR="00E36EF4">
        <w:t>Section 115 of HR 6655</w:t>
      </w:r>
      <w:r>
        <w:t>, which</w:t>
      </w:r>
      <w:r w:rsidR="00E36EF4">
        <w:t xml:space="preserve"> would </w:t>
      </w:r>
      <w:r w:rsidR="00C47891">
        <w:t xml:space="preserve">allow </w:t>
      </w:r>
      <w:r w:rsidR="0027157F">
        <w:t>g</w:t>
      </w:r>
      <w:r w:rsidR="00C47891">
        <w:t>overnor</w:t>
      </w:r>
      <w:r w:rsidR="0027157F">
        <w:t>s</w:t>
      </w:r>
      <w:r w:rsidR="00C47891">
        <w:t xml:space="preserve"> to </w:t>
      </w:r>
      <w:r w:rsidR="009B777B">
        <w:t xml:space="preserve">almost unilaterally </w:t>
      </w:r>
      <w:r w:rsidR="004C2DB8">
        <w:t xml:space="preserve">redesignate or even </w:t>
      </w:r>
      <w:r w:rsidR="004C2DB8" w:rsidRPr="00B57AA7">
        <w:rPr>
          <w:i/>
          <w:iCs/>
        </w:rPr>
        <w:t>eliminate</w:t>
      </w:r>
      <w:r w:rsidR="004C2DB8">
        <w:t xml:space="preserve"> local workforce development areas. </w:t>
      </w:r>
      <w:r w:rsidR="0027157F">
        <w:t xml:space="preserve">Local workforce development areas are the foundation of our nation’s job training infrastructure. </w:t>
      </w:r>
      <w:r w:rsidR="0074622E">
        <w:t xml:space="preserve">Local workforce development boards ensure that job training programs meet the needs of the local economy, as understood by local businesses, local economic development officials, and local elected officials. A strong partnership with the state workforce investment board is critical to the success of local job training programs. However, section 115 would provide governors with the means to unilaterally seize control of all federal workforce development funds and </w:t>
      </w:r>
      <w:r w:rsidR="00124805">
        <w:t xml:space="preserve">stifle the voice of local </w:t>
      </w:r>
      <w:r w:rsidR="003A5707">
        <w:t>employers</w:t>
      </w:r>
      <w:r w:rsidR="00EB2ADE">
        <w:t xml:space="preserve"> and officials </w:t>
      </w:r>
      <w:r w:rsidR="00654BDF">
        <w:t xml:space="preserve">who </w:t>
      </w:r>
      <w:r w:rsidR="003A5707">
        <w:t xml:space="preserve">best </w:t>
      </w:r>
      <w:r w:rsidR="00654BDF">
        <w:t xml:space="preserve">understand local </w:t>
      </w:r>
      <w:r w:rsidR="003A5707">
        <w:t>economies</w:t>
      </w:r>
      <w:r w:rsidR="00864FC2">
        <w:t>, local plans,</w:t>
      </w:r>
      <w:r w:rsidR="003A5707">
        <w:t xml:space="preserve"> </w:t>
      </w:r>
      <w:r w:rsidR="00654BDF">
        <w:t>and local needs</w:t>
      </w:r>
      <w:r w:rsidR="00F4135D">
        <w:t xml:space="preserve">. </w:t>
      </w:r>
    </w:p>
    <w:p w14:paraId="50B025A7" w14:textId="77777777" w:rsidR="00802174" w:rsidRDefault="00802174" w:rsidP="00596A56"/>
    <w:p w14:paraId="38BD6D97" w14:textId="7B406F4D" w:rsidR="000F78B3" w:rsidRDefault="00864FC2" w:rsidP="00596A56">
      <w:r>
        <w:t xml:space="preserve">We are </w:t>
      </w:r>
      <w:r w:rsidR="00802174">
        <w:t xml:space="preserve">also concerned about language in Section </w:t>
      </w:r>
      <w:r w:rsidR="00BB5095">
        <w:t xml:space="preserve">143 of the bill that would </w:t>
      </w:r>
      <w:r w:rsidR="00BB5095" w:rsidRPr="00433266">
        <w:rPr>
          <w:i/>
          <w:iCs/>
        </w:rPr>
        <w:t>require</w:t>
      </w:r>
      <w:r w:rsidR="00BB5095">
        <w:t xml:space="preserve"> 50% of funds allocated to a local workforce investment board to be used </w:t>
      </w:r>
      <w:r w:rsidR="00596A56">
        <w:t xml:space="preserve">be used to provide eligible individuals with skills development through an </w:t>
      </w:r>
      <w:r w:rsidR="00433266">
        <w:t xml:space="preserve">individual training account </w:t>
      </w:r>
      <w:r w:rsidR="00596A56">
        <w:t xml:space="preserve">or a contract with an employer or provider, such as for “on-the-job training,” “incumbent worker training,” “employer-directed skills development,” and pay-for-performance contracts. </w:t>
      </w:r>
      <w:r w:rsidR="004C37FE">
        <w:t xml:space="preserve">While no doubt well intentioned, this provision would </w:t>
      </w:r>
      <w:r w:rsidR="00826968">
        <w:t xml:space="preserve">impose a one-size-fits-all solution that limits the ability of local workforce development boards to tailor job training programs to local needs and conditions and to nimbly respond to </w:t>
      </w:r>
      <w:r w:rsidR="00D47164">
        <w:t xml:space="preserve">changing local dynamics. </w:t>
      </w:r>
    </w:p>
    <w:p w14:paraId="7AF4CF87" w14:textId="77777777" w:rsidR="000F78B3" w:rsidRDefault="000F78B3" w:rsidP="00596A56"/>
    <w:p w14:paraId="1CFFB81E" w14:textId="2829C9F7" w:rsidR="000F78B3" w:rsidRDefault="000F78B3" w:rsidP="00596A56">
      <w:r>
        <w:t xml:space="preserve">In addition, section 131 of HR 6655 would </w:t>
      </w:r>
      <w:r w:rsidR="00A0185D">
        <w:t>allow governors to reserve 10% of federal job training funds for</w:t>
      </w:r>
      <w:r w:rsidR="003E32BA">
        <w:t xml:space="preserve"> a Critical Industries Skills Fund, which would increase the amount of funding </w:t>
      </w:r>
      <w:r w:rsidR="00775542">
        <w:t xml:space="preserve">reserved by governors to 25%. </w:t>
      </w:r>
      <w:r w:rsidR="00B642C5">
        <w:t>While l</w:t>
      </w:r>
      <w:r w:rsidR="00775542">
        <w:t xml:space="preserve">ocal workforce investment boards would be eligible to apply for these </w:t>
      </w:r>
      <w:r w:rsidR="004862AA">
        <w:t>funds, the</w:t>
      </w:r>
      <w:r w:rsidR="00C95693">
        <w:t xml:space="preserve"> reality is that few if any governors will share these funds, </w:t>
      </w:r>
      <w:r w:rsidR="009D65BE">
        <w:t xml:space="preserve">hurting local workforce development efforts. </w:t>
      </w:r>
    </w:p>
    <w:p w14:paraId="21CF4844" w14:textId="77777777" w:rsidR="002E5DB1" w:rsidRDefault="002E5DB1" w:rsidP="00596A56"/>
    <w:p w14:paraId="7B47E3B1" w14:textId="77777777" w:rsidR="00627E00" w:rsidRDefault="002E5DB1" w:rsidP="00596A56">
      <w:r>
        <w:t xml:space="preserve">Despite </w:t>
      </w:r>
      <w:r w:rsidR="00340763">
        <w:t xml:space="preserve">the </w:t>
      </w:r>
      <w:r w:rsidR="00D67A12">
        <w:t>threat</w:t>
      </w:r>
      <w:r w:rsidR="00340763">
        <w:t xml:space="preserve"> these three provisions pose </w:t>
      </w:r>
      <w:r w:rsidR="00D67A12">
        <w:t>to local job training programs</w:t>
      </w:r>
      <w:r>
        <w:t xml:space="preserve">, there are many positive provisions </w:t>
      </w:r>
      <w:r w:rsidR="00677615">
        <w:t xml:space="preserve">in HR </w:t>
      </w:r>
      <w:r w:rsidR="00D11429">
        <w:t>6655,</w:t>
      </w:r>
      <w:r w:rsidR="00677615">
        <w:t xml:space="preserve"> and </w:t>
      </w:r>
      <w:r w:rsidR="00340763">
        <w:t>we are</w:t>
      </w:r>
      <w:r w:rsidR="00677615">
        <w:t xml:space="preserve"> pleased that Congress is working on a bipartisan basis to reauthorize federal job training programs.</w:t>
      </w:r>
      <w:r w:rsidR="001C5EFA">
        <w:t xml:space="preserve"> </w:t>
      </w:r>
    </w:p>
    <w:p w14:paraId="0FDE4168" w14:textId="77777777" w:rsidR="00627E00" w:rsidRDefault="00627E00" w:rsidP="00596A56"/>
    <w:p w14:paraId="26DBB316" w14:textId="0FF6F33E" w:rsidR="002E5DB1" w:rsidRDefault="00D67A12" w:rsidP="00596A56">
      <w:r>
        <w:t xml:space="preserve">Thank you for your </w:t>
      </w:r>
      <w:r w:rsidR="001C5EFA">
        <w:t>attention to</w:t>
      </w:r>
      <w:r w:rsidR="008F34AB">
        <w:t xml:space="preserve"> this</w:t>
      </w:r>
      <w:r w:rsidR="00B90C67">
        <w:t xml:space="preserve"> issue and for all you do for Texas and our communities</w:t>
      </w:r>
      <w:r w:rsidR="001D2C64">
        <w:t>.</w:t>
      </w:r>
    </w:p>
    <w:p w14:paraId="3EEFA17D" w14:textId="77777777" w:rsidR="001D2C64" w:rsidRDefault="001D2C64" w:rsidP="00596A56"/>
    <w:p w14:paraId="7BBC0B43" w14:textId="15DAAEBF" w:rsidR="001D2C64" w:rsidRDefault="001D2C64" w:rsidP="00596A56">
      <w:r>
        <w:t>Sincerely,</w:t>
      </w:r>
    </w:p>
    <w:sectPr w:rsidR="001D2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14"/>
    <w:rsid w:val="000F78B3"/>
    <w:rsid w:val="00124805"/>
    <w:rsid w:val="001420F4"/>
    <w:rsid w:val="001C5EFA"/>
    <w:rsid w:val="001D2C64"/>
    <w:rsid w:val="002519B3"/>
    <w:rsid w:val="0027157F"/>
    <w:rsid w:val="00274D8B"/>
    <w:rsid w:val="002A0313"/>
    <w:rsid w:val="002E5DB1"/>
    <w:rsid w:val="002E7C7F"/>
    <w:rsid w:val="0031764E"/>
    <w:rsid w:val="00340763"/>
    <w:rsid w:val="003704CD"/>
    <w:rsid w:val="003A5707"/>
    <w:rsid w:val="003E32BA"/>
    <w:rsid w:val="00433266"/>
    <w:rsid w:val="00460AB6"/>
    <w:rsid w:val="004862AA"/>
    <w:rsid w:val="004C2DB8"/>
    <w:rsid w:val="004C37FE"/>
    <w:rsid w:val="00527AC3"/>
    <w:rsid w:val="00596A56"/>
    <w:rsid w:val="005A5DDA"/>
    <w:rsid w:val="005A7B14"/>
    <w:rsid w:val="00627E00"/>
    <w:rsid w:val="00654BDF"/>
    <w:rsid w:val="00677615"/>
    <w:rsid w:val="006D4C9E"/>
    <w:rsid w:val="0074622E"/>
    <w:rsid w:val="007654B0"/>
    <w:rsid w:val="00775542"/>
    <w:rsid w:val="0080061F"/>
    <w:rsid w:val="00802174"/>
    <w:rsid w:val="00826968"/>
    <w:rsid w:val="00864FC2"/>
    <w:rsid w:val="00870F39"/>
    <w:rsid w:val="008B36B4"/>
    <w:rsid w:val="008F34AB"/>
    <w:rsid w:val="008F4E32"/>
    <w:rsid w:val="0092091B"/>
    <w:rsid w:val="009B777B"/>
    <w:rsid w:val="009D65BE"/>
    <w:rsid w:val="00A0185D"/>
    <w:rsid w:val="00A36774"/>
    <w:rsid w:val="00A423F4"/>
    <w:rsid w:val="00AE6923"/>
    <w:rsid w:val="00B20E44"/>
    <w:rsid w:val="00B55BB1"/>
    <w:rsid w:val="00B56B14"/>
    <w:rsid w:val="00B57AA7"/>
    <w:rsid w:val="00B642C5"/>
    <w:rsid w:val="00B90C67"/>
    <w:rsid w:val="00BB5095"/>
    <w:rsid w:val="00C324CF"/>
    <w:rsid w:val="00C47891"/>
    <w:rsid w:val="00C8728E"/>
    <w:rsid w:val="00C95693"/>
    <w:rsid w:val="00D11429"/>
    <w:rsid w:val="00D47164"/>
    <w:rsid w:val="00D67A12"/>
    <w:rsid w:val="00E12484"/>
    <w:rsid w:val="00E305FB"/>
    <w:rsid w:val="00E36EF4"/>
    <w:rsid w:val="00EB2ADE"/>
    <w:rsid w:val="00F217D1"/>
    <w:rsid w:val="00F4135D"/>
    <w:rsid w:val="00F8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34E7"/>
  <w15:chartTrackingRefBased/>
  <w15:docId w15:val="{719DEB8B-7F6A-4FC0-BF2B-D78D5722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B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B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B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B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B14"/>
    <w:rPr>
      <w:rFonts w:eastAsiaTheme="majorEastAsia" w:cstheme="majorBidi"/>
      <w:color w:val="272727" w:themeColor="text1" w:themeTint="D8"/>
    </w:rPr>
  </w:style>
  <w:style w:type="paragraph" w:styleId="Title">
    <w:name w:val="Title"/>
    <w:basedOn w:val="Normal"/>
    <w:next w:val="Normal"/>
    <w:link w:val="TitleChar"/>
    <w:uiPriority w:val="10"/>
    <w:qFormat/>
    <w:rsid w:val="005A7B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B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B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B14"/>
    <w:rPr>
      <w:i/>
      <w:iCs/>
      <w:color w:val="404040" w:themeColor="text1" w:themeTint="BF"/>
    </w:rPr>
  </w:style>
  <w:style w:type="paragraph" w:styleId="ListParagraph">
    <w:name w:val="List Paragraph"/>
    <w:basedOn w:val="Normal"/>
    <w:uiPriority w:val="34"/>
    <w:qFormat/>
    <w:rsid w:val="005A7B14"/>
    <w:pPr>
      <w:ind w:left="720"/>
      <w:contextualSpacing/>
    </w:pPr>
  </w:style>
  <w:style w:type="character" w:styleId="IntenseEmphasis">
    <w:name w:val="Intense Emphasis"/>
    <w:basedOn w:val="DefaultParagraphFont"/>
    <w:uiPriority w:val="21"/>
    <w:qFormat/>
    <w:rsid w:val="005A7B14"/>
    <w:rPr>
      <w:i/>
      <w:iCs/>
      <w:color w:val="0F4761" w:themeColor="accent1" w:themeShade="BF"/>
    </w:rPr>
  </w:style>
  <w:style w:type="paragraph" w:styleId="IntenseQuote">
    <w:name w:val="Intense Quote"/>
    <w:basedOn w:val="Normal"/>
    <w:next w:val="Normal"/>
    <w:link w:val="IntenseQuoteChar"/>
    <w:uiPriority w:val="30"/>
    <w:qFormat/>
    <w:rsid w:val="005A7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B14"/>
    <w:rPr>
      <w:i/>
      <w:iCs/>
      <w:color w:val="0F4761" w:themeColor="accent1" w:themeShade="BF"/>
    </w:rPr>
  </w:style>
  <w:style w:type="character" w:styleId="IntenseReference">
    <w:name w:val="Intense Reference"/>
    <w:basedOn w:val="DefaultParagraphFont"/>
    <w:uiPriority w:val="32"/>
    <w:qFormat/>
    <w:rsid w:val="005A7B14"/>
    <w:rPr>
      <w:b/>
      <w:bCs/>
      <w:smallCaps/>
      <w:color w:val="0F4761" w:themeColor="accent1" w:themeShade="BF"/>
      <w:spacing w:val="5"/>
    </w:rPr>
  </w:style>
  <w:style w:type="character" w:styleId="Hyperlink">
    <w:name w:val="Hyperlink"/>
    <w:basedOn w:val="DefaultParagraphFont"/>
    <w:uiPriority w:val="99"/>
    <w:unhideWhenUsed/>
    <w:rsid w:val="00870F39"/>
    <w:rPr>
      <w:color w:val="467886" w:themeColor="hyperlink"/>
      <w:u w:val="single"/>
    </w:rPr>
  </w:style>
  <w:style w:type="character" w:styleId="UnresolvedMention">
    <w:name w:val="Unresolved Mention"/>
    <w:basedOn w:val="DefaultParagraphFont"/>
    <w:uiPriority w:val="99"/>
    <w:semiHidden/>
    <w:unhideWhenUsed/>
    <w:rsid w:val="0087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Garboushian</dc:creator>
  <cp:keywords/>
  <dc:description/>
  <cp:lastModifiedBy>Ralph Garboushian</cp:lastModifiedBy>
  <cp:revision>21</cp:revision>
  <dcterms:created xsi:type="dcterms:W3CDTF">2024-11-22T13:02:00Z</dcterms:created>
  <dcterms:modified xsi:type="dcterms:W3CDTF">2024-11-22T13:31:00Z</dcterms:modified>
</cp:coreProperties>
</file>