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5FC5" w14:textId="77777777" w:rsidR="000A0821" w:rsidRDefault="000A0821" w:rsidP="005E5881">
      <w:pPr>
        <w:jc w:val="center"/>
        <w:rPr>
          <w:noProof/>
        </w:rPr>
      </w:pPr>
      <w:bookmarkStart w:id="0" w:name="_Hlk97586670"/>
      <w:bookmarkEnd w:id="0"/>
    </w:p>
    <w:p w14:paraId="7967F762" w14:textId="77777777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04453C7" wp14:editId="684EE88F">
            <wp:extent cx="469392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force_logo08_CAWBo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674" cy="153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5D52" w14:textId="77777777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</w:p>
    <w:p w14:paraId="6B2AC9DC" w14:textId="77777777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</w:p>
    <w:p w14:paraId="638EEA2A" w14:textId="77777777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</w:p>
    <w:p w14:paraId="7CBA472A" w14:textId="77777777" w:rsidR="000A0821" w:rsidRDefault="000A0821" w:rsidP="000A0821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REQUEST FOR QUALIFICATIONS</w:t>
      </w:r>
    </w:p>
    <w:p w14:paraId="11490468" w14:textId="77777777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</w:t>
      </w:r>
    </w:p>
    <w:p w14:paraId="393ABDDB" w14:textId="3E96F914" w:rsidR="000A0821" w:rsidRDefault="000A0821" w:rsidP="000A0821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EVALUATORS</w:t>
      </w:r>
    </w:p>
    <w:p w14:paraId="1D925D9E" w14:textId="2B2D7662" w:rsidR="000A0821" w:rsidRDefault="000A0821" w:rsidP="000A082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 REVIEW PROPOSALS RECEIVED FOR THE OPERATION AND MANAGEMENT OF WORKFORCE SOLUTIONS CAPITAL AREA </w:t>
      </w:r>
      <w:r w:rsidR="006862BF">
        <w:rPr>
          <w:b/>
          <w:bCs/>
          <w:sz w:val="40"/>
          <w:szCs w:val="40"/>
        </w:rPr>
        <w:t>CAREER CENTERS</w:t>
      </w:r>
      <w:r w:rsidR="003C6ADC">
        <w:rPr>
          <w:b/>
          <w:bCs/>
          <w:sz w:val="40"/>
          <w:szCs w:val="40"/>
        </w:rPr>
        <w:t xml:space="preserve"> </w:t>
      </w:r>
    </w:p>
    <w:p w14:paraId="131E2ED3" w14:textId="77777777" w:rsidR="000A0821" w:rsidRDefault="000A0821" w:rsidP="000A0821">
      <w:pPr>
        <w:pStyle w:val="Default"/>
        <w:jc w:val="center"/>
        <w:rPr>
          <w:sz w:val="40"/>
          <w:szCs w:val="40"/>
        </w:rPr>
      </w:pPr>
    </w:p>
    <w:p w14:paraId="07F6FF84" w14:textId="4FB067A6" w:rsidR="000A0821" w:rsidRDefault="00A20A19" w:rsidP="000A08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Issued </w:t>
      </w:r>
      <w:r w:rsidR="00A04ED7">
        <w:rPr>
          <w:b/>
          <w:bCs/>
          <w:sz w:val="28"/>
          <w:szCs w:val="28"/>
        </w:rPr>
        <w:t>April 4</w:t>
      </w:r>
      <w:r w:rsidR="000A0821">
        <w:rPr>
          <w:b/>
          <w:bCs/>
          <w:sz w:val="28"/>
          <w:szCs w:val="28"/>
        </w:rPr>
        <w:t>, 20</w:t>
      </w:r>
      <w:r w:rsidR="006862BF">
        <w:rPr>
          <w:b/>
          <w:bCs/>
          <w:sz w:val="28"/>
          <w:szCs w:val="28"/>
        </w:rPr>
        <w:t>22</w:t>
      </w:r>
      <w:r w:rsidR="000A0821">
        <w:rPr>
          <w:b/>
          <w:bCs/>
          <w:sz w:val="28"/>
          <w:szCs w:val="28"/>
        </w:rPr>
        <w:t xml:space="preserve">, </w:t>
      </w:r>
      <w:r w:rsidR="00A04ED7">
        <w:rPr>
          <w:b/>
          <w:bCs/>
          <w:sz w:val="28"/>
          <w:szCs w:val="28"/>
        </w:rPr>
        <w:t>4</w:t>
      </w:r>
      <w:r w:rsidR="000A0821">
        <w:rPr>
          <w:b/>
          <w:bCs/>
          <w:sz w:val="28"/>
          <w:szCs w:val="28"/>
        </w:rPr>
        <w:t>:00 p.m.</w:t>
      </w:r>
      <w:r w:rsidR="003C6ADC">
        <w:rPr>
          <w:b/>
          <w:bCs/>
          <w:sz w:val="28"/>
          <w:szCs w:val="28"/>
        </w:rPr>
        <w:t>, CST</w:t>
      </w:r>
    </w:p>
    <w:p w14:paraId="29B51A89" w14:textId="703DC9E9" w:rsidR="000A0821" w:rsidRDefault="000A0821" w:rsidP="000A08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Response Deadline – </w:t>
      </w:r>
      <w:r w:rsidR="00A04ED7">
        <w:rPr>
          <w:b/>
          <w:bCs/>
          <w:sz w:val="28"/>
          <w:szCs w:val="28"/>
        </w:rPr>
        <w:t>April</w:t>
      </w:r>
      <w:r w:rsidR="00A04ED7" w:rsidRPr="00CA4A32">
        <w:rPr>
          <w:b/>
          <w:bCs/>
          <w:sz w:val="28"/>
          <w:szCs w:val="28"/>
        </w:rPr>
        <w:t xml:space="preserve"> </w:t>
      </w:r>
      <w:r w:rsidR="00A04ED7">
        <w:rPr>
          <w:b/>
          <w:bCs/>
          <w:sz w:val="28"/>
          <w:szCs w:val="28"/>
        </w:rPr>
        <w:t>1</w:t>
      </w:r>
      <w:r w:rsidR="0008246C">
        <w:rPr>
          <w:b/>
          <w:bCs/>
          <w:sz w:val="28"/>
          <w:szCs w:val="28"/>
        </w:rPr>
        <w:t>3</w:t>
      </w:r>
      <w:r w:rsidRPr="00CA4A32">
        <w:rPr>
          <w:b/>
          <w:bCs/>
          <w:sz w:val="28"/>
          <w:szCs w:val="28"/>
        </w:rPr>
        <w:t>, 20</w:t>
      </w:r>
      <w:r w:rsidR="006862BF">
        <w:rPr>
          <w:b/>
          <w:bCs/>
          <w:sz w:val="28"/>
          <w:szCs w:val="28"/>
        </w:rPr>
        <w:t>22</w:t>
      </w:r>
      <w:r w:rsidRPr="00CA4A32">
        <w:rPr>
          <w:b/>
          <w:bCs/>
          <w:sz w:val="28"/>
          <w:szCs w:val="28"/>
        </w:rPr>
        <w:t xml:space="preserve">, </w:t>
      </w:r>
      <w:r w:rsidR="0008246C">
        <w:rPr>
          <w:b/>
          <w:bCs/>
          <w:sz w:val="28"/>
          <w:szCs w:val="28"/>
        </w:rPr>
        <w:t>1</w:t>
      </w:r>
      <w:r w:rsidRPr="00CA4A32">
        <w:rPr>
          <w:b/>
          <w:bCs/>
          <w:sz w:val="28"/>
          <w:szCs w:val="28"/>
        </w:rPr>
        <w:t>:00 p.m.</w:t>
      </w:r>
      <w:r w:rsidR="007E1BF7" w:rsidRPr="00CA4A32">
        <w:rPr>
          <w:b/>
          <w:bCs/>
          <w:sz w:val="28"/>
          <w:szCs w:val="28"/>
        </w:rPr>
        <w:t>, CST</w:t>
      </w:r>
    </w:p>
    <w:p w14:paraId="23C7BA5C" w14:textId="77777777" w:rsidR="000A0821" w:rsidRDefault="000A0821" w:rsidP="000A0821">
      <w:pPr>
        <w:pStyle w:val="Default"/>
        <w:jc w:val="center"/>
        <w:rPr>
          <w:b/>
          <w:bCs/>
          <w:sz w:val="28"/>
          <w:szCs w:val="28"/>
        </w:rPr>
      </w:pPr>
    </w:p>
    <w:p w14:paraId="404524ED" w14:textId="77777777" w:rsidR="000A0821" w:rsidRDefault="000A0821" w:rsidP="000A0821">
      <w:pPr>
        <w:pStyle w:val="Default"/>
        <w:jc w:val="center"/>
        <w:rPr>
          <w:b/>
          <w:bCs/>
          <w:sz w:val="28"/>
          <w:szCs w:val="28"/>
        </w:rPr>
      </w:pPr>
    </w:p>
    <w:p w14:paraId="37A67935" w14:textId="77777777" w:rsidR="000A0821" w:rsidRDefault="000A0821" w:rsidP="000A0821">
      <w:pPr>
        <w:pStyle w:val="Default"/>
        <w:jc w:val="center"/>
        <w:rPr>
          <w:b/>
          <w:bCs/>
          <w:sz w:val="28"/>
          <w:szCs w:val="28"/>
        </w:rPr>
      </w:pPr>
    </w:p>
    <w:p w14:paraId="0884A952" w14:textId="77777777" w:rsidR="000A0821" w:rsidRDefault="000A0821" w:rsidP="000A0821">
      <w:pPr>
        <w:pStyle w:val="Default"/>
        <w:jc w:val="center"/>
        <w:rPr>
          <w:b/>
          <w:bCs/>
          <w:sz w:val="28"/>
          <w:szCs w:val="28"/>
        </w:rPr>
      </w:pPr>
    </w:p>
    <w:p w14:paraId="646051B4" w14:textId="6CDB7D39" w:rsidR="000A0821" w:rsidRDefault="002307BE" w:rsidP="000A0821">
      <w:pPr>
        <w:pStyle w:val="Default"/>
        <w:jc w:val="center"/>
        <w:rPr>
          <w:sz w:val="28"/>
          <w:szCs w:val="28"/>
        </w:rPr>
      </w:pPr>
      <w:bookmarkStart w:id="1" w:name="_Hlk87800269"/>
      <w:r w:rsidRPr="006862BF">
        <w:rPr>
          <w:b/>
          <w:bCs/>
          <w:sz w:val="28"/>
          <w:szCs w:val="28"/>
        </w:rPr>
        <w:t>9001 N IH 35</w:t>
      </w:r>
      <w:bookmarkEnd w:id="1"/>
      <w:r w:rsidRPr="006862BF">
        <w:rPr>
          <w:b/>
          <w:bCs/>
          <w:sz w:val="28"/>
          <w:szCs w:val="28"/>
        </w:rPr>
        <w:t>, Suite 110E</w:t>
      </w:r>
    </w:p>
    <w:p w14:paraId="499DC7AE" w14:textId="77777777" w:rsidR="006862BF" w:rsidRPr="006862BF" w:rsidRDefault="006862BF" w:rsidP="006862BF">
      <w:pPr>
        <w:spacing w:after="0" w:line="240" w:lineRule="auto"/>
        <w:jc w:val="center"/>
        <w:rPr>
          <w:b/>
          <w:sz w:val="28"/>
          <w:szCs w:val="28"/>
        </w:rPr>
      </w:pPr>
      <w:r w:rsidRPr="006862BF">
        <w:rPr>
          <w:b/>
          <w:sz w:val="28"/>
          <w:szCs w:val="28"/>
        </w:rPr>
        <w:t>Austin, Texas 78753</w:t>
      </w:r>
    </w:p>
    <w:p w14:paraId="45023E0B" w14:textId="625B8A74" w:rsidR="006862BF" w:rsidRPr="006862BF" w:rsidRDefault="006862BF" w:rsidP="006862BF">
      <w:pPr>
        <w:spacing w:after="0" w:line="240" w:lineRule="auto"/>
        <w:jc w:val="center"/>
        <w:rPr>
          <w:b/>
          <w:sz w:val="28"/>
          <w:szCs w:val="28"/>
        </w:rPr>
      </w:pPr>
      <w:r w:rsidRPr="006862BF">
        <w:rPr>
          <w:b/>
          <w:sz w:val="28"/>
          <w:szCs w:val="28"/>
        </w:rPr>
        <w:t xml:space="preserve"> (512) 597-7100</w:t>
      </w:r>
    </w:p>
    <w:p w14:paraId="0213120D" w14:textId="3B5FE1ED" w:rsidR="006862BF" w:rsidRDefault="00DE2F81" w:rsidP="006862BF">
      <w:pPr>
        <w:spacing w:after="0" w:line="240" w:lineRule="auto"/>
        <w:jc w:val="center"/>
        <w:rPr>
          <w:b/>
          <w:color w:val="0000FF" w:themeColor="hyperlink"/>
          <w:sz w:val="28"/>
          <w:szCs w:val="28"/>
          <w:u w:val="single"/>
        </w:rPr>
      </w:pPr>
      <w:hyperlink r:id="rId8" w:history="1">
        <w:r w:rsidR="006862BF" w:rsidRPr="006862BF">
          <w:rPr>
            <w:b/>
            <w:color w:val="0000FF" w:themeColor="hyperlink"/>
            <w:sz w:val="28"/>
            <w:szCs w:val="28"/>
            <w:u w:val="single"/>
          </w:rPr>
          <w:t>www.wfscapitalarea.com</w:t>
        </w:r>
      </w:hyperlink>
    </w:p>
    <w:p w14:paraId="686B226D" w14:textId="7114ADED" w:rsidR="002307BE" w:rsidRDefault="002307BE" w:rsidP="006862BF">
      <w:pPr>
        <w:spacing w:after="0" w:line="240" w:lineRule="auto"/>
        <w:jc w:val="center"/>
        <w:rPr>
          <w:b/>
          <w:color w:val="0000FF" w:themeColor="hyperlink"/>
          <w:sz w:val="28"/>
          <w:szCs w:val="28"/>
          <w:u w:val="single"/>
        </w:rPr>
      </w:pPr>
    </w:p>
    <w:p w14:paraId="6472DD67" w14:textId="77777777" w:rsidR="002307BE" w:rsidRPr="006862BF" w:rsidRDefault="002307BE" w:rsidP="006862BF">
      <w:pPr>
        <w:spacing w:after="0" w:line="240" w:lineRule="auto"/>
        <w:jc w:val="center"/>
        <w:rPr>
          <w:b/>
          <w:sz w:val="28"/>
          <w:szCs w:val="28"/>
        </w:rPr>
      </w:pPr>
    </w:p>
    <w:p w14:paraId="30A83F56" w14:textId="77777777" w:rsidR="006862BF" w:rsidRPr="006862BF" w:rsidRDefault="006862BF" w:rsidP="006862BF">
      <w:pPr>
        <w:spacing w:after="0" w:line="240" w:lineRule="auto"/>
        <w:jc w:val="center"/>
        <w:rPr>
          <w:b/>
          <w:sz w:val="28"/>
          <w:szCs w:val="28"/>
        </w:rPr>
      </w:pPr>
    </w:p>
    <w:p w14:paraId="41928C14" w14:textId="77777777" w:rsidR="006862BF" w:rsidRPr="006862BF" w:rsidRDefault="006862BF" w:rsidP="006862BF">
      <w:pPr>
        <w:spacing w:after="0" w:line="240" w:lineRule="auto"/>
        <w:jc w:val="center"/>
        <w:rPr>
          <w:b/>
          <w:sz w:val="28"/>
          <w:szCs w:val="28"/>
        </w:rPr>
      </w:pPr>
      <w:r w:rsidRPr="006862BF">
        <w:rPr>
          <w:rFonts w:cstheme="minorHAnsi"/>
          <w:noProof/>
        </w:rPr>
        <w:drawing>
          <wp:inline distT="0" distB="0" distL="0" distR="0" wp14:anchorId="37550192" wp14:editId="532A12B5">
            <wp:extent cx="3657600" cy="2194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JC_LC_BannerLine_468x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B0D6" w14:textId="77777777" w:rsidR="006862BF" w:rsidRPr="006862BF" w:rsidRDefault="006862BF" w:rsidP="006862BF">
      <w:pPr>
        <w:spacing w:after="0" w:line="240" w:lineRule="auto"/>
        <w:jc w:val="center"/>
        <w:rPr>
          <w:rFonts w:cstheme="minorHAnsi"/>
        </w:rPr>
      </w:pPr>
      <w:r w:rsidRPr="006862BF">
        <w:rPr>
          <w:rFonts w:cstheme="minorHAnsi"/>
        </w:rPr>
        <w:t>Workforce Solutions Capital Area is an Equal Opportunity Employer/Program.</w:t>
      </w:r>
    </w:p>
    <w:p w14:paraId="6AD0C5DA" w14:textId="77777777" w:rsidR="006862BF" w:rsidRPr="006862BF" w:rsidRDefault="006862BF" w:rsidP="006862BF">
      <w:pPr>
        <w:spacing w:after="0" w:line="240" w:lineRule="auto"/>
        <w:jc w:val="center"/>
        <w:rPr>
          <w:rFonts w:cstheme="minorHAnsi"/>
        </w:rPr>
      </w:pPr>
      <w:r w:rsidRPr="006862BF">
        <w:rPr>
          <w:rFonts w:cstheme="minorHAnsi"/>
        </w:rPr>
        <w:t>Auxiliary aids and services are available, upon request, to persons with disabilities.</w:t>
      </w:r>
    </w:p>
    <w:p w14:paraId="66431A4E" w14:textId="77777777" w:rsidR="006862BF" w:rsidRPr="006862BF" w:rsidRDefault="006862BF" w:rsidP="006862BF">
      <w:pPr>
        <w:spacing w:after="0" w:line="240" w:lineRule="auto"/>
        <w:jc w:val="center"/>
        <w:rPr>
          <w:i/>
        </w:rPr>
      </w:pPr>
      <w:r w:rsidRPr="006862BF">
        <w:rPr>
          <w:rFonts w:cstheme="minorHAnsi"/>
        </w:rPr>
        <w:t>Relay Texas: 1.800.735.2989 (TDD) / 711 (Voice).</w:t>
      </w:r>
    </w:p>
    <w:p w14:paraId="174129C2" w14:textId="77777777" w:rsidR="000A0821" w:rsidRDefault="000A0821" w:rsidP="000A0821">
      <w:pPr>
        <w:jc w:val="center"/>
        <w:rPr>
          <w:noProof/>
        </w:rPr>
      </w:pPr>
    </w:p>
    <w:p w14:paraId="39EBAB8D" w14:textId="5307AC71" w:rsidR="005E5881" w:rsidRDefault="005E5881" w:rsidP="005E5881">
      <w:pPr>
        <w:jc w:val="center"/>
        <w:rPr>
          <w:b/>
        </w:rPr>
      </w:pPr>
      <w:r>
        <w:rPr>
          <w:b/>
        </w:rPr>
        <w:t>EVALUATOR REQUEST FOR QUALIFICATIONS</w:t>
      </w:r>
    </w:p>
    <w:p w14:paraId="21212348" w14:textId="41DBE002" w:rsidR="007E1BF7" w:rsidRDefault="005E5881" w:rsidP="007E1BF7">
      <w:r>
        <w:t xml:space="preserve">The Workforce Solutions Capital Area Workforce Board (“Board”) is seeking qualified individuals to serve as independent evaluators to review proposals received for the operation </w:t>
      </w:r>
      <w:r w:rsidR="004E2AD6">
        <w:t xml:space="preserve">and management of </w:t>
      </w:r>
      <w:r w:rsidR="006862BF">
        <w:t>Workforce Solutions Capital Area Career Centers.</w:t>
      </w:r>
    </w:p>
    <w:p w14:paraId="0F533995" w14:textId="77777777" w:rsidR="005E5881" w:rsidRDefault="005E5881" w:rsidP="007E1BF7">
      <w:r>
        <w:t>Qualified evaluators must meet the following minimum requirements:</w:t>
      </w:r>
    </w:p>
    <w:p w14:paraId="06D4B3FE" w14:textId="59E31E18" w:rsidR="005E5881" w:rsidRDefault="005E5881" w:rsidP="005E5881">
      <w:pPr>
        <w:pStyle w:val="ListParagraph"/>
        <w:numPr>
          <w:ilvl w:val="0"/>
          <w:numId w:val="1"/>
        </w:numPr>
        <w:spacing w:after="0"/>
      </w:pPr>
      <w:r>
        <w:t xml:space="preserve">Having a working knowledge and understanding of the Texas Workforce System, </w:t>
      </w:r>
      <w:r w:rsidR="004E2AD6">
        <w:t xml:space="preserve">to evaluate proposal </w:t>
      </w:r>
      <w:r>
        <w:t>preferably in the area</w:t>
      </w:r>
      <w:r w:rsidR="00BC158C">
        <w:t>s</w:t>
      </w:r>
      <w:r>
        <w:t xml:space="preserve"> of</w:t>
      </w:r>
      <w:r w:rsidR="0008129B">
        <w:t xml:space="preserve"> </w:t>
      </w:r>
      <w:r w:rsidR="0008129B" w:rsidRPr="00C47165">
        <w:t xml:space="preserve">operation and management of </w:t>
      </w:r>
      <w:r w:rsidR="006862BF">
        <w:t>career centers</w:t>
      </w:r>
      <w:r w:rsidR="0008129B" w:rsidRPr="00C47165">
        <w:t>,</w:t>
      </w:r>
      <w:r w:rsidRPr="00C47165">
        <w:t xml:space="preserve"> </w:t>
      </w:r>
      <w:r w:rsidR="00CF3271" w:rsidRPr="00C47165">
        <w:t>procurement,</w:t>
      </w:r>
      <w:r w:rsidR="00BC158C" w:rsidRPr="00C47165">
        <w:t xml:space="preserve"> or quality assurance</w:t>
      </w:r>
      <w:r>
        <w:t>;</w:t>
      </w:r>
    </w:p>
    <w:p w14:paraId="2909C6DB" w14:textId="77777777" w:rsidR="005E5881" w:rsidRDefault="005E5881" w:rsidP="005E5881">
      <w:pPr>
        <w:pStyle w:val="ListParagraph"/>
        <w:numPr>
          <w:ilvl w:val="0"/>
          <w:numId w:val="1"/>
        </w:numPr>
        <w:spacing w:after="0"/>
      </w:pPr>
      <w:r>
        <w:t>Prior experience in evaluating Request for Proposals;</w:t>
      </w:r>
    </w:p>
    <w:p w14:paraId="771E8025" w14:textId="73DC3F48" w:rsidR="00D65084" w:rsidRPr="009060CC" w:rsidRDefault="00D65084" w:rsidP="005E5881">
      <w:pPr>
        <w:pStyle w:val="ListParagraph"/>
        <w:numPr>
          <w:ilvl w:val="0"/>
          <w:numId w:val="1"/>
        </w:numPr>
        <w:spacing w:after="0"/>
      </w:pPr>
      <w:r w:rsidRPr="00242E6B">
        <w:t>Proposer</w:t>
      </w:r>
      <w:r w:rsidR="00C46642" w:rsidRPr="00242E6B">
        <w:t>s</w:t>
      </w:r>
      <w:r w:rsidRPr="00242E6B">
        <w:t xml:space="preserve"> </w:t>
      </w:r>
      <w:r w:rsidR="00C46642" w:rsidRPr="00242E6B">
        <w:t>are</w:t>
      </w:r>
      <w:r w:rsidRPr="00242E6B">
        <w:t xml:space="preserve"> required to state</w:t>
      </w:r>
      <w:r w:rsidR="00242E6B">
        <w:t>,</w:t>
      </w:r>
      <w:r w:rsidRPr="00242E6B">
        <w:t xml:space="preserve"> </w:t>
      </w:r>
      <w:r w:rsidR="00242E6B">
        <w:t>within th</w:t>
      </w:r>
      <w:r w:rsidR="007E1BF7">
        <w:t>ei</w:t>
      </w:r>
      <w:r w:rsidR="00242E6B">
        <w:t xml:space="preserve">r cover letter, </w:t>
      </w:r>
      <w:r w:rsidRPr="00242E6B">
        <w:t xml:space="preserve">that they have no real or apparent conflict of interest in reviewing proposals with vendors. If the Proposer finds that there is a conflict of interest, the Proposer will immediately recuse </w:t>
      </w:r>
      <w:r w:rsidRPr="009060CC">
        <w:t>themselves from the evaluation</w:t>
      </w:r>
      <w:r w:rsidR="006329BD" w:rsidRPr="009060CC">
        <w:t>;</w:t>
      </w:r>
    </w:p>
    <w:p w14:paraId="6826FB4F" w14:textId="1DCA1919" w:rsidR="005E5881" w:rsidRPr="009060CC" w:rsidRDefault="005E5881" w:rsidP="005E5881">
      <w:pPr>
        <w:pStyle w:val="ListParagraph"/>
        <w:numPr>
          <w:ilvl w:val="0"/>
          <w:numId w:val="1"/>
        </w:numPr>
        <w:spacing w:after="0"/>
      </w:pPr>
      <w:r w:rsidRPr="009060CC">
        <w:t xml:space="preserve">Available to independently evaluate proposals during the period of </w:t>
      </w:r>
      <w:r w:rsidR="00CA4A32" w:rsidRPr="009060CC">
        <w:rPr>
          <w:b/>
        </w:rPr>
        <w:t xml:space="preserve">April </w:t>
      </w:r>
      <w:r w:rsidR="00E559F6" w:rsidRPr="009060CC">
        <w:rPr>
          <w:b/>
        </w:rPr>
        <w:t>2</w:t>
      </w:r>
      <w:r w:rsidR="00816B8A" w:rsidRPr="009060CC">
        <w:rPr>
          <w:b/>
        </w:rPr>
        <w:t>2</w:t>
      </w:r>
      <w:r w:rsidRPr="009060CC">
        <w:rPr>
          <w:b/>
        </w:rPr>
        <w:t xml:space="preserve"> –</w:t>
      </w:r>
      <w:r w:rsidR="00B20B01" w:rsidRPr="009060CC">
        <w:rPr>
          <w:b/>
        </w:rPr>
        <w:t xml:space="preserve"> </w:t>
      </w:r>
      <w:r w:rsidR="00CA4A32" w:rsidRPr="009060CC">
        <w:rPr>
          <w:b/>
        </w:rPr>
        <w:t xml:space="preserve">May </w:t>
      </w:r>
      <w:r w:rsidR="00816B8A" w:rsidRPr="009060CC">
        <w:rPr>
          <w:b/>
        </w:rPr>
        <w:t>3</w:t>
      </w:r>
      <w:r w:rsidRPr="009060CC">
        <w:rPr>
          <w:b/>
        </w:rPr>
        <w:t>, 20</w:t>
      </w:r>
      <w:r w:rsidR="00816B8A" w:rsidRPr="009060CC">
        <w:rPr>
          <w:b/>
        </w:rPr>
        <w:t>22</w:t>
      </w:r>
      <w:r w:rsidRPr="009060CC">
        <w:rPr>
          <w:b/>
        </w:rPr>
        <w:t xml:space="preserve">; </w:t>
      </w:r>
      <w:r w:rsidRPr="009060CC">
        <w:t>and</w:t>
      </w:r>
    </w:p>
    <w:p w14:paraId="3A83E6E2" w14:textId="5204CBF7" w:rsidR="005E5881" w:rsidRPr="009060CC" w:rsidRDefault="005E5881" w:rsidP="005E5881">
      <w:pPr>
        <w:pStyle w:val="ListParagraph"/>
        <w:numPr>
          <w:ilvl w:val="0"/>
          <w:numId w:val="1"/>
        </w:numPr>
        <w:spacing w:after="0"/>
      </w:pPr>
      <w:r w:rsidRPr="009060CC">
        <w:t>Availab</w:t>
      </w:r>
      <w:r w:rsidR="00CF3271" w:rsidRPr="009060CC">
        <w:t>le</w:t>
      </w:r>
      <w:r w:rsidRPr="009060CC">
        <w:t xml:space="preserve"> to participate in a conference call evaluation session (if needed)</w:t>
      </w:r>
      <w:r w:rsidR="00B615E5" w:rsidRPr="009060CC">
        <w:t>.  The necessity for a conference call will depend on any significant variances in evaluator responses.</w:t>
      </w:r>
    </w:p>
    <w:p w14:paraId="713D3621" w14:textId="77777777" w:rsidR="000D4FF1" w:rsidRPr="009060CC" w:rsidRDefault="000D4FF1" w:rsidP="000D4FF1">
      <w:pPr>
        <w:pStyle w:val="ListParagraph"/>
        <w:spacing w:after="0"/>
      </w:pPr>
    </w:p>
    <w:p w14:paraId="54527B82" w14:textId="086D75CA" w:rsidR="00B615E5" w:rsidRPr="009060CC" w:rsidRDefault="00B615E5" w:rsidP="00B615E5">
      <w:pPr>
        <w:spacing w:after="0"/>
      </w:pPr>
      <w:r w:rsidRPr="009060CC">
        <w:t>Evaluators will be paid $</w:t>
      </w:r>
      <w:r w:rsidR="00FC5526" w:rsidRPr="009060CC">
        <w:t>550</w:t>
      </w:r>
      <w:r w:rsidRPr="009060CC">
        <w:t xml:space="preserve"> per proposal evaluated and evaluation documents received on or before the due date.  This compensation is inclusive of the possible conference call.</w:t>
      </w:r>
    </w:p>
    <w:p w14:paraId="7B591D3D" w14:textId="77777777" w:rsidR="00B615E5" w:rsidRPr="009060CC" w:rsidRDefault="00B615E5" w:rsidP="00B615E5">
      <w:pPr>
        <w:spacing w:after="0"/>
        <w:rPr>
          <w:sz w:val="20"/>
          <w:szCs w:val="20"/>
        </w:rPr>
      </w:pPr>
    </w:p>
    <w:p w14:paraId="24C3A665" w14:textId="08737B31" w:rsidR="005E5881" w:rsidRDefault="00381E44" w:rsidP="00BC158C">
      <w:pPr>
        <w:spacing w:after="0"/>
        <w:rPr>
          <w:b/>
        </w:rPr>
      </w:pPr>
      <w:r w:rsidRPr="009060CC">
        <w:t>All responses will be reviewed for selection</w:t>
      </w:r>
      <w:r w:rsidR="00C61927" w:rsidRPr="009060CC">
        <w:t>, and e</w:t>
      </w:r>
      <w:r w:rsidRPr="009060CC">
        <w:t xml:space="preserve">valuators </w:t>
      </w:r>
      <w:r w:rsidR="00C61927" w:rsidRPr="009060CC">
        <w:t xml:space="preserve">will be selected by April </w:t>
      </w:r>
      <w:r w:rsidR="00A04ED7">
        <w:t>1</w:t>
      </w:r>
      <w:r w:rsidR="0008246C">
        <w:t>8</w:t>
      </w:r>
      <w:r w:rsidR="00C61927" w:rsidRPr="009060CC">
        <w:t xml:space="preserve">, 2022. </w:t>
      </w:r>
      <w:r w:rsidR="00B615E5" w:rsidRPr="009060CC">
        <w:t xml:space="preserve">Workforce Solutions Capital Area will furnish copies of the </w:t>
      </w:r>
      <w:r w:rsidR="00CF3271" w:rsidRPr="009060CC">
        <w:t xml:space="preserve">request for proposals, </w:t>
      </w:r>
      <w:r w:rsidR="00B615E5" w:rsidRPr="009060CC">
        <w:t xml:space="preserve">responsive proposals, scoring documents and instructions.  All materials will be </w:t>
      </w:r>
      <w:r w:rsidR="00CA4A32" w:rsidRPr="009060CC">
        <w:t>sent</w:t>
      </w:r>
      <w:r w:rsidR="00B615E5" w:rsidRPr="009060CC">
        <w:t xml:space="preserve"> </w:t>
      </w:r>
      <w:r w:rsidR="008409BA">
        <w:t>on</w:t>
      </w:r>
      <w:r w:rsidR="00B615E5" w:rsidRPr="009060CC">
        <w:t xml:space="preserve"> </w:t>
      </w:r>
      <w:r w:rsidR="00CA4A32" w:rsidRPr="009060CC">
        <w:t xml:space="preserve">April </w:t>
      </w:r>
      <w:r w:rsidR="00E559F6" w:rsidRPr="009060CC">
        <w:t>2</w:t>
      </w:r>
      <w:r w:rsidR="008409BA">
        <w:t>1</w:t>
      </w:r>
      <w:r w:rsidR="00CA4A32" w:rsidRPr="009060CC">
        <w:t>, 20</w:t>
      </w:r>
      <w:r w:rsidR="00816B8A" w:rsidRPr="009060CC">
        <w:t>22</w:t>
      </w:r>
      <w:r w:rsidR="00CA4A32" w:rsidRPr="009060CC">
        <w:t>.</w:t>
      </w:r>
      <w:r w:rsidR="00B615E5" w:rsidRPr="009060CC">
        <w:t xml:space="preserve">  </w:t>
      </w:r>
      <w:r w:rsidR="00CF3271" w:rsidRPr="009060CC">
        <w:t>S</w:t>
      </w:r>
      <w:r w:rsidR="00B615E5" w:rsidRPr="009060CC">
        <w:t xml:space="preserve">coring documents must </w:t>
      </w:r>
      <w:r w:rsidR="00B615E5">
        <w:t xml:space="preserve">be </w:t>
      </w:r>
      <w:r w:rsidR="00CF3271">
        <w:t xml:space="preserve">complete and </w:t>
      </w:r>
      <w:r w:rsidR="00816B8A">
        <w:t xml:space="preserve">emailed </w:t>
      </w:r>
      <w:r w:rsidR="00B615E5">
        <w:t>to</w:t>
      </w:r>
      <w:r w:rsidR="00816B8A">
        <w:t>:</w:t>
      </w:r>
      <w:r w:rsidR="00B615E5">
        <w:t xml:space="preserve"> </w:t>
      </w:r>
      <w:hyperlink r:id="rId10" w:history="1">
        <w:r w:rsidR="006329BD" w:rsidRPr="00F61522">
          <w:rPr>
            <w:rStyle w:val="Hyperlink"/>
          </w:rPr>
          <w:t>wfs.procurements@wfscapitalarea.com</w:t>
        </w:r>
      </w:hyperlink>
      <w:r w:rsidR="006329BD">
        <w:t xml:space="preserve"> </w:t>
      </w:r>
      <w:r w:rsidR="00B615E5">
        <w:t xml:space="preserve">by </w:t>
      </w:r>
      <w:r w:rsidR="00CA4A32" w:rsidRPr="00CA4A32">
        <w:rPr>
          <w:b/>
        </w:rPr>
        <w:t>12:00</w:t>
      </w:r>
      <w:r w:rsidR="00CA4A32">
        <w:t xml:space="preserve"> </w:t>
      </w:r>
      <w:r w:rsidR="00B615E5" w:rsidRPr="00CA4A32">
        <w:rPr>
          <w:b/>
        </w:rPr>
        <w:t xml:space="preserve">noon, </w:t>
      </w:r>
      <w:r w:rsidR="00CA4A32" w:rsidRPr="00CA4A32">
        <w:rPr>
          <w:b/>
        </w:rPr>
        <w:t xml:space="preserve">CST on May </w:t>
      </w:r>
      <w:r w:rsidR="00816B8A">
        <w:rPr>
          <w:b/>
        </w:rPr>
        <w:t>3</w:t>
      </w:r>
      <w:r w:rsidR="00B615E5" w:rsidRPr="00CA4A32">
        <w:rPr>
          <w:b/>
        </w:rPr>
        <w:t>, 20</w:t>
      </w:r>
      <w:r w:rsidR="00816B8A">
        <w:rPr>
          <w:b/>
        </w:rPr>
        <w:t>22</w:t>
      </w:r>
      <w:r w:rsidR="00CA4A32" w:rsidRPr="00CA4A32">
        <w:t>.</w:t>
      </w:r>
    </w:p>
    <w:p w14:paraId="00D346A3" w14:textId="77777777" w:rsidR="00BC158C" w:rsidRPr="00594E52" w:rsidRDefault="00BC158C" w:rsidP="00BC158C">
      <w:pPr>
        <w:spacing w:after="0"/>
        <w:rPr>
          <w:b/>
          <w:sz w:val="20"/>
          <w:szCs w:val="20"/>
        </w:rPr>
      </w:pPr>
    </w:p>
    <w:p w14:paraId="44499BCE" w14:textId="4CFCCC5E" w:rsidR="00B615E5" w:rsidRDefault="00B615E5" w:rsidP="00CA4A32">
      <w:pPr>
        <w:rPr>
          <w:b/>
        </w:rPr>
      </w:pPr>
      <w:r>
        <w:t xml:space="preserve">Interested parties should </w:t>
      </w:r>
      <w:r w:rsidR="00C61927">
        <w:t>submit</w:t>
      </w:r>
      <w:r>
        <w:t xml:space="preserve"> </w:t>
      </w:r>
      <w:r w:rsidR="00381E44">
        <w:t xml:space="preserve">a </w:t>
      </w:r>
      <w:r w:rsidR="00CF3271">
        <w:t>S</w:t>
      </w:r>
      <w:r w:rsidR="00381E44">
        <w:t>tatement of Q</w:t>
      </w:r>
      <w:r>
        <w:t xml:space="preserve">ualifications, </w:t>
      </w:r>
      <w:r w:rsidR="00381E44">
        <w:t>C</w:t>
      </w:r>
      <w:r>
        <w:t xml:space="preserve">over </w:t>
      </w:r>
      <w:r w:rsidR="00381E44">
        <w:t>L</w:t>
      </w:r>
      <w:r>
        <w:t xml:space="preserve">etter and </w:t>
      </w:r>
      <w:r w:rsidR="00381E44">
        <w:t>R</w:t>
      </w:r>
      <w:r>
        <w:t>esume detailing relevant experience</w:t>
      </w:r>
      <w:r w:rsidR="00C61927">
        <w:t xml:space="preserve"> to: </w:t>
      </w:r>
      <w:hyperlink r:id="rId11" w:history="1">
        <w:r w:rsidR="006329BD" w:rsidRPr="00F61522">
          <w:rPr>
            <w:rStyle w:val="Hyperlink"/>
          </w:rPr>
          <w:t>wfs.procurements@wfscapitalarea.com</w:t>
        </w:r>
      </w:hyperlink>
      <w:r w:rsidR="006329BD">
        <w:t>.</w:t>
      </w:r>
      <w:r w:rsidR="00CF3271">
        <w:t xml:space="preserve">The deadline for submitting a response to this RFQ is </w:t>
      </w:r>
      <w:r w:rsidR="0008246C" w:rsidRPr="00BE02F5">
        <w:rPr>
          <w:b/>
          <w:bCs/>
        </w:rPr>
        <w:t>1</w:t>
      </w:r>
      <w:r w:rsidR="00CF3271" w:rsidRPr="00BE02F5">
        <w:rPr>
          <w:b/>
          <w:bCs/>
        </w:rPr>
        <w:t>:</w:t>
      </w:r>
      <w:r w:rsidR="00CF3271" w:rsidRPr="00CA4A32">
        <w:rPr>
          <w:b/>
        </w:rPr>
        <w:t xml:space="preserve">00 p.m., CST, </w:t>
      </w:r>
      <w:r w:rsidR="00A04ED7">
        <w:rPr>
          <w:b/>
        </w:rPr>
        <w:t>April</w:t>
      </w:r>
      <w:r w:rsidR="00A04ED7" w:rsidRPr="00CA4A32">
        <w:rPr>
          <w:b/>
        </w:rPr>
        <w:t xml:space="preserve"> </w:t>
      </w:r>
      <w:r w:rsidR="00A04ED7">
        <w:rPr>
          <w:b/>
        </w:rPr>
        <w:t>1</w:t>
      </w:r>
      <w:r w:rsidR="0008246C">
        <w:rPr>
          <w:b/>
        </w:rPr>
        <w:t>3</w:t>
      </w:r>
      <w:r w:rsidR="00CF3271" w:rsidRPr="00CA4A32">
        <w:rPr>
          <w:b/>
        </w:rPr>
        <w:t>, 20</w:t>
      </w:r>
      <w:r w:rsidR="00CF3271">
        <w:rPr>
          <w:b/>
        </w:rPr>
        <w:t>22</w:t>
      </w:r>
      <w:r w:rsidR="00CF3271" w:rsidRPr="00CA4A32">
        <w:rPr>
          <w:b/>
        </w:rPr>
        <w:t>.</w:t>
      </w:r>
    </w:p>
    <w:p w14:paraId="3A430955" w14:textId="38C9D6C6" w:rsidR="002307BE" w:rsidRDefault="002307BE" w:rsidP="00CA4A32">
      <w:pPr>
        <w:rPr>
          <w:b/>
        </w:rPr>
      </w:pPr>
    </w:p>
    <w:p w14:paraId="04C198D1" w14:textId="77777777" w:rsidR="002307BE" w:rsidRDefault="002307BE" w:rsidP="00CA4A32"/>
    <w:p w14:paraId="0F1FB12E" w14:textId="77777777" w:rsidR="000A0821" w:rsidRDefault="000A0821" w:rsidP="00B615E5">
      <w:pPr>
        <w:spacing w:after="0"/>
        <w:jc w:val="center"/>
        <w:rPr>
          <w:highlight w:val="yellow"/>
        </w:rPr>
      </w:pPr>
    </w:p>
    <w:p w14:paraId="4DDCECC1" w14:textId="77777777" w:rsidR="00CA4A32" w:rsidRDefault="00CA4A32" w:rsidP="00B615E5">
      <w:pPr>
        <w:spacing w:after="0"/>
        <w:jc w:val="center"/>
      </w:pPr>
    </w:p>
    <w:p w14:paraId="2F73870C" w14:textId="77777777" w:rsidR="000A0821" w:rsidRDefault="00B615E5" w:rsidP="006631D3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Please note that is it the responsibility of the sender to verify receipt of submitted information.</w:t>
      </w:r>
    </w:p>
    <w:p w14:paraId="053E3C39" w14:textId="77777777" w:rsidR="00816B8A" w:rsidRPr="006862BF" w:rsidRDefault="00816B8A" w:rsidP="00816B8A">
      <w:pPr>
        <w:spacing w:after="0" w:line="240" w:lineRule="auto"/>
        <w:jc w:val="center"/>
        <w:rPr>
          <w:b/>
          <w:sz w:val="28"/>
          <w:szCs w:val="28"/>
        </w:rPr>
      </w:pPr>
    </w:p>
    <w:p w14:paraId="3F991B57" w14:textId="77777777" w:rsidR="00816B8A" w:rsidRPr="006862BF" w:rsidRDefault="00816B8A" w:rsidP="00816B8A">
      <w:pPr>
        <w:spacing w:after="0" w:line="240" w:lineRule="auto"/>
        <w:jc w:val="center"/>
        <w:rPr>
          <w:b/>
          <w:sz w:val="28"/>
          <w:szCs w:val="28"/>
        </w:rPr>
      </w:pPr>
      <w:r w:rsidRPr="006862BF">
        <w:rPr>
          <w:rFonts w:cstheme="minorHAnsi"/>
          <w:noProof/>
        </w:rPr>
        <w:drawing>
          <wp:inline distT="0" distB="0" distL="0" distR="0" wp14:anchorId="52A4EF4F" wp14:editId="1C7D93E0">
            <wp:extent cx="3657600" cy="21945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JC_LC_BannerLine_468x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C121" w14:textId="77777777" w:rsidR="00816B8A" w:rsidRPr="006862BF" w:rsidRDefault="00816B8A" w:rsidP="00816B8A">
      <w:pPr>
        <w:spacing w:after="0" w:line="240" w:lineRule="auto"/>
        <w:jc w:val="center"/>
        <w:rPr>
          <w:rFonts w:cstheme="minorHAnsi"/>
        </w:rPr>
      </w:pPr>
      <w:r w:rsidRPr="006862BF">
        <w:rPr>
          <w:rFonts w:cstheme="minorHAnsi"/>
        </w:rPr>
        <w:t>Workforce Solutions Capital Area is an Equal Opportunity Employer/Program.</w:t>
      </w:r>
    </w:p>
    <w:p w14:paraId="6A8FF7BC" w14:textId="77777777" w:rsidR="00816B8A" w:rsidRPr="006862BF" w:rsidRDefault="00816B8A" w:rsidP="00816B8A">
      <w:pPr>
        <w:spacing w:after="0" w:line="240" w:lineRule="auto"/>
        <w:jc w:val="center"/>
        <w:rPr>
          <w:rFonts w:cstheme="minorHAnsi"/>
        </w:rPr>
      </w:pPr>
      <w:r w:rsidRPr="006862BF">
        <w:rPr>
          <w:rFonts w:cstheme="minorHAnsi"/>
        </w:rPr>
        <w:t>Auxiliary aids and services are available, upon request, to persons with disabilities.</w:t>
      </w:r>
    </w:p>
    <w:p w14:paraId="301FE51A" w14:textId="77777777" w:rsidR="00816B8A" w:rsidRPr="006862BF" w:rsidRDefault="00816B8A" w:rsidP="00816B8A">
      <w:pPr>
        <w:spacing w:after="0" w:line="240" w:lineRule="auto"/>
        <w:jc w:val="center"/>
        <w:rPr>
          <w:i/>
        </w:rPr>
      </w:pPr>
      <w:r w:rsidRPr="006862BF">
        <w:rPr>
          <w:rFonts w:cstheme="minorHAnsi"/>
        </w:rPr>
        <w:t>Relay Texas: 1.800.735.2989 (TDD) / 711 (Voice).</w:t>
      </w:r>
    </w:p>
    <w:p w14:paraId="1002A36D" w14:textId="1AD1FF5C" w:rsidR="00BC158C" w:rsidRPr="00BC158C" w:rsidRDefault="00BC158C" w:rsidP="00816B8A">
      <w:pPr>
        <w:spacing w:after="0"/>
        <w:jc w:val="center"/>
        <w:rPr>
          <w:sz w:val="20"/>
          <w:szCs w:val="20"/>
        </w:rPr>
      </w:pPr>
    </w:p>
    <w:sectPr w:rsidR="00BC158C" w:rsidRPr="00BC158C" w:rsidSect="00B20B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CC3D" w14:textId="77777777" w:rsidR="00DE2F81" w:rsidRDefault="00DE2F81" w:rsidP="000A0821">
      <w:pPr>
        <w:spacing w:after="0" w:line="240" w:lineRule="auto"/>
      </w:pPr>
      <w:r>
        <w:separator/>
      </w:r>
    </w:p>
  </w:endnote>
  <w:endnote w:type="continuationSeparator" w:id="0">
    <w:p w14:paraId="3BC9DB24" w14:textId="77777777" w:rsidR="00DE2F81" w:rsidRDefault="00DE2F81" w:rsidP="000A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6D0B" w14:textId="77777777" w:rsidR="00DE2F81" w:rsidRDefault="00DE2F81" w:rsidP="000A0821">
      <w:pPr>
        <w:spacing w:after="0" w:line="240" w:lineRule="auto"/>
      </w:pPr>
      <w:r>
        <w:separator/>
      </w:r>
    </w:p>
  </w:footnote>
  <w:footnote w:type="continuationSeparator" w:id="0">
    <w:p w14:paraId="5020D891" w14:textId="77777777" w:rsidR="00DE2F81" w:rsidRDefault="00DE2F81" w:rsidP="000A0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84D6C"/>
    <w:multiLevelType w:val="hybridMultilevel"/>
    <w:tmpl w:val="D8EC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81"/>
    <w:rsid w:val="000176F1"/>
    <w:rsid w:val="00054382"/>
    <w:rsid w:val="0008129B"/>
    <w:rsid w:val="0008246C"/>
    <w:rsid w:val="000A0821"/>
    <w:rsid w:val="000D4FF1"/>
    <w:rsid w:val="00115517"/>
    <w:rsid w:val="00120E96"/>
    <w:rsid w:val="001C2E9F"/>
    <w:rsid w:val="001E45DA"/>
    <w:rsid w:val="001F5B04"/>
    <w:rsid w:val="002307BE"/>
    <w:rsid w:val="00242E6B"/>
    <w:rsid w:val="0036501E"/>
    <w:rsid w:val="00381E44"/>
    <w:rsid w:val="003B375B"/>
    <w:rsid w:val="003C6ADC"/>
    <w:rsid w:val="004D2ECB"/>
    <w:rsid w:val="004E2AD6"/>
    <w:rsid w:val="00594E52"/>
    <w:rsid w:val="005A630E"/>
    <w:rsid w:val="005E5881"/>
    <w:rsid w:val="006329BD"/>
    <w:rsid w:val="00650FBB"/>
    <w:rsid w:val="006631D3"/>
    <w:rsid w:val="006862BF"/>
    <w:rsid w:val="006A6FCC"/>
    <w:rsid w:val="0074283E"/>
    <w:rsid w:val="00774360"/>
    <w:rsid w:val="007834C9"/>
    <w:rsid w:val="007E1BF7"/>
    <w:rsid w:val="00816B8A"/>
    <w:rsid w:val="008409BA"/>
    <w:rsid w:val="009060CC"/>
    <w:rsid w:val="009A5ED9"/>
    <w:rsid w:val="00A04ED7"/>
    <w:rsid w:val="00A20A19"/>
    <w:rsid w:val="00AA0B31"/>
    <w:rsid w:val="00AC5180"/>
    <w:rsid w:val="00B20B01"/>
    <w:rsid w:val="00B615E5"/>
    <w:rsid w:val="00BB61B4"/>
    <w:rsid w:val="00BC158C"/>
    <w:rsid w:val="00BC5D9E"/>
    <w:rsid w:val="00BE02F5"/>
    <w:rsid w:val="00C46642"/>
    <w:rsid w:val="00C47165"/>
    <w:rsid w:val="00C54D24"/>
    <w:rsid w:val="00C61927"/>
    <w:rsid w:val="00CA4A32"/>
    <w:rsid w:val="00CF3271"/>
    <w:rsid w:val="00D65084"/>
    <w:rsid w:val="00DE2F81"/>
    <w:rsid w:val="00E559F6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0F3D"/>
  <w15:docId w15:val="{87DAE14C-9ECD-4C22-9A81-F1FBB19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5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21"/>
  </w:style>
  <w:style w:type="paragraph" w:styleId="Footer">
    <w:name w:val="footer"/>
    <w:basedOn w:val="Normal"/>
    <w:link w:val="FooterChar"/>
    <w:uiPriority w:val="99"/>
    <w:unhideWhenUsed/>
    <w:rsid w:val="000A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21"/>
  </w:style>
  <w:style w:type="paragraph" w:customStyle="1" w:styleId="Default">
    <w:name w:val="Default"/>
    <w:rsid w:val="000A0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scapitalare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fs.procurements@wfscapitalare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fs.procurements@wfscapitalare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Cardenas, Jameson</cp:lastModifiedBy>
  <cp:revision>2</cp:revision>
  <cp:lastPrinted>2019-03-15T14:16:00Z</cp:lastPrinted>
  <dcterms:created xsi:type="dcterms:W3CDTF">2022-04-05T14:50:00Z</dcterms:created>
  <dcterms:modified xsi:type="dcterms:W3CDTF">2022-04-05T14:50:00Z</dcterms:modified>
</cp:coreProperties>
</file>