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F50B8" w14:textId="77777777" w:rsidR="00E10D37" w:rsidRDefault="00E10D37" w:rsidP="00E10D37">
      <w:pPr>
        <w:pStyle w:val="Heading2"/>
        <w:rPr>
          <w:rFonts w:asciiTheme="majorHAnsi" w:eastAsia="Calibri" w:hAnsiTheme="majorHAnsi" w:cstheme="majorHAnsi"/>
          <w:sz w:val="22"/>
          <w:szCs w:val="22"/>
          <w:shd w:val="clear" w:color="auto" w:fill="CCCCCC"/>
        </w:rPr>
      </w:pPr>
      <w:bookmarkStart w:id="0" w:name="_Toc28938059"/>
      <w:bookmarkStart w:id="1" w:name="_Toc71188345"/>
      <w:r>
        <w:rPr>
          <w:rFonts w:asciiTheme="majorHAnsi" w:eastAsia="Calibri" w:hAnsiTheme="majorHAnsi" w:cstheme="majorHAnsi"/>
          <w:sz w:val="22"/>
          <w:szCs w:val="22"/>
          <w:shd w:val="clear" w:color="auto" w:fill="CCCCCC"/>
        </w:rPr>
        <w:t>ATTACHMENT E - STATE ASSESSMENT CERTIFICATION</w:t>
      </w:r>
      <w:bookmarkEnd w:id="0"/>
      <w:bookmarkEnd w:id="1"/>
    </w:p>
    <w:p w14:paraId="09A87F3C" w14:textId="77777777" w:rsidR="00E10D37" w:rsidRDefault="00E10D37" w:rsidP="00E10D37">
      <w:pPr>
        <w:keepNext/>
        <w:keepLines/>
        <w:spacing w:after="314"/>
        <w:ind w:left="86" w:hanging="14"/>
        <w:jc w:val="center"/>
        <w:rPr>
          <w:rFonts w:ascii="Calibri" w:eastAsia="Calibri" w:hAnsi="Calibri" w:cs="Calibri"/>
        </w:rPr>
      </w:pPr>
    </w:p>
    <w:p w14:paraId="2025D2DA" w14:textId="77777777" w:rsidR="00E10D37" w:rsidRDefault="00E10D37" w:rsidP="00E10D37">
      <w:pPr>
        <w:spacing w:after="4" w:line="249" w:lineRule="auto"/>
        <w:ind w:left="90"/>
        <w:rPr>
          <w:rFonts w:ascii="Calibri" w:eastAsia="Calibri" w:hAnsi="Calibri" w:cs="Calibri"/>
        </w:rPr>
      </w:pPr>
      <w:r>
        <w:rPr>
          <w:rFonts w:ascii="Calibri" w:eastAsia="Calibri" w:hAnsi="Calibri" w:cs="Calibri"/>
        </w:rPr>
        <w:t xml:space="preserve"> Proposer must certify that they are current in all Unemployment Insurance taxes, Payday and Child Labor </w:t>
      </w:r>
    </w:p>
    <w:p w14:paraId="6616B58F" w14:textId="77777777" w:rsidR="00E10D37" w:rsidRDefault="00E10D37" w:rsidP="00E10D37">
      <w:pPr>
        <w:spacing w:after="4" w:line="249" w:lineRule="auto"/>
        <w:ind w:left="133" w:hanging="10"/>
        <w:rPr>
          <w:rFonts w:ascii="Calibri" w:eastAsia="Calibri" w:hAnsi="Calibri" w:cs="Calibri"/>
        </w:rPr>
      </w:pPr>
      <w:r>
        <w:rPr>
          <w:rFonts w:ascii="Calibri" w:eastAsia="Calibri" w:hAnsi="Calibri" w:cs="Calibri"/>
        </w:rPr>
        <w:t>Law monetary obligations, and Proprietary School fees and assessments payable to the State of Texas. Applicants must also certify that they have not outstanding Unemployment Insurance overpayment balances due to the State of Texas.</w:t>
      </w:r>
    </w:p>
    <w:p w14:paraId="104009EA" w14:textId="77777777" w:rsidR="00E10D37" w:rsidRDefault="00E10D37" w:rsidP="00E10D37">
      <w:pPr>
        <w:spacing w:after="4" w:line="249" w:lineRule="auto"/>
        <w:ind w:left="133" w:hanging="10"/>
        <w:rPr>
          <w:rFonts w:ascii="Calibri" w:eastAsia="Calibri" w:hAnsi="Calibri" w:cs="Calibri"/>
        </w:rPr>
      </w:pPr>
    </w:p>
    <w:p w14:paraId="03C91D1E" w14:textId="77777777" w:rsidR="00E10D37" w:rsidRDefault="00E10D37" w:rsidP="00E10D37">
      <w:pPr>
        <w:spacing w:after="264" w:line="249" w:lineRule="auto"/>
        <w:ind w:left="133" w:hanging="10"/>
        <w:rPr>
          <w:rFonts w:ascii="Calibri" w:eastAsia="Calibri" w:hAnsi="Calibri" w:cs="Calibri"/>
        </w:rPr>
      </w:pPr>
      <w:r>
        <w:rPr>
          <w:rFonts w:ascii="Calibri" w:eastAsia="Calibri" w:hAnsi="Calibri" w:cs="Calibri"/>
        </w:rPr>
        <w:t>The undersigned authorized representative of the Applicant certifies that the following statements are true and correct and that the undersigned understands that making a false statement will prevent Workforce Solutions Capital Area from contracting with the organization.</w:t>
      </w:r>
    </w:p>
    <w:p w14:paraId="556EC9D6" w14:textId="77777777" w:rsidR="00E10D37" w:rsidRDefault="00E10D37" w:rsidP="00E10D37">
      <w:pPr>
        <w:spacing w:after="531" w:line="249" w:lineRule="auto"/>
        <w:ind w:left="133" w:hanging="10"/>
        <w:rPr>
          <w:rFonts w:ascii="Calibri" w:eastAsia="Calibri" w:hAnsi="Calibri" w:cs="Calibri"/>
        </w:rPr>
      </w:pPr>
      <w:r>
        <w:rPr>
          <w:rFonts w:ascii="Calibri" w:eastAsia="Calibri" w:hAnsi="Calibri" w:cs="Calibri"/>
        </w:rPr>
        <w:t>The corporation certifies, by checking the boxes below, that:</w:t>
      </w:r>
    </w:p>
    <w:p w14:paraId="1641EA97" w14:textId="77777777" w:rsidR="00E10D37" w:rsidRDefault="00E10D37" w:rsidP="00E10D37">
      <w:pPr>
        <w:spacing w:after="533" w:line="249" w:lineRule="auto"/>
        <w:ind w:left="641" w:hanging="518"/>
        <w:rPr>
          <w:rFonts w:ascii="Calibri" w:eastAsia="Calibri" w:hAnsi="Calibri" w:cs="Calibri"/>
        </w:rPr>
      </w:pPr>
      <w:r>
        <w:rPr>
          <w:rFonts w:ascii="Calibri" w:eastAsia="Calibri" w:hAnsi="Calibri" w:cs="Calibri"/>
        </w:rPr>
        <w:tab/>
        <w:t>It is current in Unemployment Insurance taxes, Payday and Child Labor Law monetary obligations, and Proprietary School fees and assessments payable to the State of Texas.</w:t>
      </w:r>
    </w:p>
    <w:p w14:paraId="79D16025" w14:textId="77777777" w:rsidR="00E10D37" w:rsidRDefault="00E10D37" w:rsidP="00E10D37">
      <w:pPr>
        <w:tabs>
          <w:tab w:val="center" w:pos="5153"/>
        </w:tabs>
        <w:spacing w:after="526" w:line="256" w:lineRule="auto"/>
        <w:ind w:left="630" w:hanging="540"/>
        <w:rPr>
          <w:rFonts w:ascii="Calibri" w:eastAsia="Calibri" w:hAnsi="Calibri" w:cs="Calibri"/>
        </w:rPr>
      </w:pPr>
      <w:r>
        <w:rPr>
          <w:rFonts w:ascii="Calibri" w:eastAsia="Calibri" w:hAnsi="Calibri" w:cs="Calibri"/>
        </w:rPr>
        <w:tab/>
        <w:t>It has no outstanding Unemployment Insurance</w:t>
      </w:r>
      <w:r>
        <w:rPr>
          <w:rFonts w:ascii="Calibri" w:eastAsia="Calibri" w:hAnsi="Calibri" w:cs="Calibri"/>
        </w:rPr>
        <w:tab/>
        <w:t xml:space="preserve"> overpayment balance payable to the State of Texas. </w:t>
      </w:r>
    </w:p>
    <w:tbl>
      <w:tblPr>
        <w:tblW w:w="9690" w:type="dxa"/>
        <w:tblInd w:w="116" w:type="dxa"/>
        <w:tblLayout w:type="fixed"/>
        <w:tblLook w:val="04A0" w:firstRow="1" w:lastRow="0" w:firstColumn="1" w:lastColumn="0" w:noHBand="0" w:noVBand="1"/>
      </w:tblPr>
      <w:tblGrid>
        <w:gridCol w:w="5480"/>
        <w:gridCol w:w="4210"/>
      </w:tblGrid>
      <w:tr w:rsidR="00E10D37" w14:paraId="16D53DC5" w14:textId="77777777" w:rsidTr="004B7BBB">
        <w:trPr>
          <w:trHeight w:val="260"/>
        </w:trPr>
        <w:tc>
          <w:tcPr>
            <w:tcW w:w="5484" w:type="dxa"/>
            <w:shd w:val="clear" w:color="auto" w:fill="FFFFFF"/>
            <w:tcMar>
              <w:top w:w="0" w:type="dxa"/>
              <w:left w:w="0" w:type="dxa"/>
              <w:bottom w:w="0" w:type="dxa"/>
              <w:right w:w="0" w:type="dxa"/>
            </w:tcMar>
            <w:hideMark/>
          </w:tcPr>
          <w:p w14:paraId="70625B9B" w14:textId="77777777" w:rsidR="00E10D37" w:rsidRDefault="00E10D37" w:rsidP="004B7BBB">
            <w:pPr>
              <w:spacing w:line="256" w:lineRule="auto"/>
              <w:rPr>
                <w:rFonts w:ascii="Calibri" w:eastAsia="Calibri" w:hAnsi="Calibri" w:cs="Calibri"/>
              </w:rPr>
            </w:pPr>
            <w:r>
              <w:rPr>
                <w:rFonts w:ascii="Calibri" w:eastAsia="Calibri" w:hAnsi="Calibri" w:cs="Calibri"/>
              </w:rPr>
              <w:t>_______________________________________</w:t>
            </w:r>
          </w:p>
        </w:tc>
        <w:tc>
          <w:tcPr>
            <w:tcW w:w="4213" w:type="dxa"/>
            <w:shd w:val="clear" w:color="auto" w:fill="FFFFFF"/>
            <w:tcMar>
              <w:top w:w="0" w:type="dxa"/>
              <w:left w:w="0" w:type="dxa"/>
              <w:bottom w:w="0" w:type="dxa"/>
              <w:right w:w="0" w:type="dxa"/>
            </w:tcMar>
            <w:hideMark/>
          </w:tcPr>
          <w:p w14:paraId="0861465E" w14:textId="77777777" w:rsidR="00E10D37" w:rsidRDefault="00E10D37" w:rsidP="004B7BBB">
            <w:pPr>
              <w:spacing w:line="256" w:lineRule="auto"/>
              <w:rPr>
                <w:rFonts w:ascii="Calibri" w:eastAsia="Calibri" w:hAnsi="Calibri" w:cs="Calibri"/>
              </w:rPr>
            </w:pPr>
            <w:r>
              <w:rPr>
                <w:rFonts w:ascii="Calibri" w:eastAsia="Calibri" w:hAnsi="Calibri" w:cs="Calibri"/>
              </w:rPr>
              <w:t>________________________________</w:t>
            </w:r>
            <w:r>
              <w:rPr>
                <w:rFonts w:ascii="Calibri" w:eastAsia="Calibri" w:hAnsi="Calibri" w:cs="Calibri"/>
              </w:rPr>
              <w:tab/>
              <w:t xml:space="preserve">   </w:t>
            </w:r>
          </w:p>
        </w:tc>
      </w:tr>
      <w:tr w:rsidR="00E10D37" w14:paraId="431E025A" w14:textId="77777777" w:rsidTr="004B7BBB">
        <w:trPr>
          <w:trHeight w:val="260"/>
        </w:trPr>
        <w:tc>
          <w:tcPr>
            <w:tcW w:w="5484" w:type="dxa"/>
            <w:shd w:val="clear" w:color="auto" w:fill="FFFFFF"/>
            <w:tcMar>
              <w:top w:w="0" w:type="dxa"/>
              <w:left w:w="0" w:type="dxa"/>
              <w:bottom w:w="0" w:type="dxa"/>
              <w:right w:w="0" w:type="dxa"/>
            </w:tcMar>
            <w:hideMark/>
          </w:tcPr>
          <w:p w14:paraId="0DAF7C32" w14:textId="77777777" w:rsidR="00E10D37" w:rsidRDefault="00E10D37" w:rsidP="004B7BBB">
            <w:pPr>
              <w:spacing w:line="256" w:lineRule="auto"/>
              <w:rPr>
                <w:rFonts w:ascii="Calibri" w:eastAsia="Calibri" w:hAnsi="Calibri" w:cs="Calibri"/>
              </w:rPr>
            </w:pPr>
            <w:r>
              <w:rPr>
                <w:rFonts w:ascii="Calibri" w:eastAsia="Calibri" w:hAnsi="Calibri" w:cs="Calibri"/>
              </w:rPr>
              <w:t>Signature of Authorized Representative</w:t>
            </w:r>
          </w:p>
        </w:tc>
        <w:tc>
          <w:tcPr>
            <w:tcW w:w="4213" w:type="dxa"/>
            <w:shd w:val="clear" w:color="auto" w:fill="FFFFFF"/>
            <w:tcMar>
              <w:top w:w="0" w:type="dxa"/>
              <w:left w:w="0" w:type="dxa"/>
              <w:bottom w:w="0" w:type="dxa"/>
              <w:right w:w="0" w:type="dxa"/>
            </w:tcMar>
            <w:hideMark/>
          </w:tcPr>
          <w:p w14:paraId="203C4489" w14:textId="77777777" w:rsidR="00E10D37" w:rsidRDefault="00E10D37" w:rsidP="004B7BBB">
            <w:pPr>
              <w:tabs>
                <w:tab w:val="center" w:pos="2620"/>
              </w:tabs>
              <w:spacing w:line="256" w:lineRule="auto"/>
              <w:rPr>
                <w:rFonts w:ascii="Calibri" w:eastAsia="Calibri" w:hAnsi="Calibri" w:cs="Calibri"/>
              </w:rPr>
            </w:pPr>
            <w:r>
              <w:rPr>
                <w:rFonts w:ascii="Calibri" w:eastAsia="Calibri" w:hAnsi="Calibri" w:cs="Calibri"/>
              </w:rPr>
              <w:t xml:space="preserve">Name of Proposer’s Organization </w:t>
            </w:r>
          </w:p>
        </w:tc>
      </w:tr>
    </w:tbl>
    <w:p w14:paraId="714D1494" w14:textId="77777777" w:rsidR="00E10D37" w:rsidRDefault="00E10D37" w:rsidP="00E10D37">
      <w:pPr>
        <w:spacing w:after="4" w:line="480" w:lineRule="auto"/>
        <w:ind w:left="144" w:hanging="14"/>
        <w:rPr>
          <w:rFonts w:ascii="Calibri" w:eastAsia="Calibri" w:hAnsi="Calibri" w:cs="Calibri"/>
        </w:rPr>
      </w:pPr>
    </w:p>
    <w:p w14:paraId="351B6275" w14:textId="77777777" w:rsidR="00E10D37" w:rsidRDefault="00E10D37" w:rsidP="00E10D37">
      <w:pPr>
        <w:ind w:left="144" w:hanging="14"/>
        <w:contextualSpacing/>
        <w:rPr>
          <w:rFonts w:ascii="Calibri" w:eastAsia="Calibri" w:hAnsi="Calibri" w:cs="Calibri"/>
        </w:rPr>
      </w:pPr>
      <w:r>
        <w:rPr>
          <w:rFonts w:ascii="Calibri" w:eastAsia="Calibri" w:hAnsi="Calibri" w:cs="Calibri"/>
        </w:rPr>
        <w:t>____________________________________</w:t>
      </w:r>
      <w:r>
        <w:rPr>
          <w:rFonts w:ascii="Calibri" w:eastAsia="Calibri" w:hAnsi="Calibri" w:cs="Calibri"/>
        </w:rPr>
        <w:tab/>
        <w:t xml:space="preserve">   </w:t>
      </w:r>
      <w:r>
        <w:rPr>
          <w:rFonts w:ascii="Calibri" w:eastAsia="Calibri" w:hAnsi="Calibri" w:cs="Calibri"/>
        </w:rPr>
        <w:tab/>
        <w:t xml:space="preserve">   </w:t>
      </w:r>
    </w:p>
    <w:p w14:paraId="769D0388" w14:textId="77777777" w:rsidR="00E10D37" w:rsidRDefault="00E10D37" w:rsidP="00E10D37">
      <w:pPr>
        <w:ind w:left="144" w:hanging="14"/>
        <w:contextualSpacing/>
        <w:rPr>
          <w:rFonts w:ascii="Calibri" w:eastAsia="Calibri" w:hAnsi="Calibri" w:cs="Calibri"/>
        </w:rPr>
      </w:pPr>
      <w:r>
        <w:rPr>
          <w:rFonts w:ascii="Calibri" w:eastAsia="Calibri" w:hAnsi="Calibri" w:cs="Calibri"/>
        </w:rPr>
        <w:t xml:space="preserve">Name and Title of Authorized Representative  </w:t>
      </w:r>
    </w:p>
    <w:p w14:paraId="009D813B" w14:textId="77777777" w:rsidR="00E10D37" w:rsidRDefault="00E10D37" w:rsidP="00E10D37">
      <w:pPr>
        <w:ind w:left="144" w:hanging="14"/>
        <w:contextualSpacing/>
        <w:rPr>
          <w:rFonts w:ascii="Calibri" w:eastAsia="Calibri" w:hAnsi="Calibri" w:cs="Calibri"/>
        </w:rPr>
      </w:pPr>
    </w:p>
    <w:p w14:paraId="35735B9F" w14:textId="77777777" w:rsidR="00E10D37" w:rsidRDefault="00E10D37" w:rsidP="00E10D37">
      <w:pPr>
        <w:ind w:left="144" w:hanging="14"/>
        <w:contextualSpacing/>
        <w:rPr>
          <w:rFonts w:ascii="Calibri" w:eastAsia="Calibri" w:hAnsi="Calibri" w:cs="Calibri"/>
        </w:rPr>
      </w:pPr>
    </w:p>
    <w:p w14:paraId="258EBC87" w14:textId="77777777" w:rsidR="00E10D37" w:rsidRDefault="00E10D37" w:rsidP="00E10D37">
      <w:pPr>
        <w:ind w:left="144" w:hanging="14"/>
        <w:contextualSpacing/>
        <w:rPr>
          <w:rFonts w:ascii="Calibri" w:eastAsia="Calibri" w:hAnsi="Calibri" w:cs="Calibri"/>
        </w:rPr>
      </w:pPr>
      <w:r>
        <w:rPr>
          <w:rFonts w:ascii="Calibri" w:eastAsia="Calibri" w:hAnsi="Calibri" w:cs="Calibri"/>
        </w:rPr>
        <w:t>_________________</w:t>
      </w:r>
      <w:r>
        <w:rPr>
          <w:rFonts w:ascii="Calibri" w:eastAsia="Calibri" w:hAnsi="Calibri" w:cs="Calibri"/>
        </w:rPr>
        <w:tab/>
        <w:t xml:space="preserve">   </w:t>
      </w:r>
    </w:p>
    <w:p w14:paraId="6FE35D35" w14:textId="77777777" w:rsidR="00E10D37" w:rsidRDefault="00E10D37" w:rsidP="00E10D37">
      <w:pPr>
        <w:ind w:left="144" w:hanging="14"/>
        <w:contextualSpacing/>
        <w:rPr>
          <w:rFonts w:ascii="Calibri" w:eastAsia="Calibri" w:hAnsi="Calibri" w:cs="Calibri"/>
        </w:rPr>
      </w:pPr>
      <w:r>
        <w:rPr>
          <w:rFonts w:ascii="Calibri" w:eastAsia="Calibri" w:hAnsi="Calibri" w:cs="Calibri"/>
        </w:rPr>
        <w:t>Date</w:t>
      </w:r>
      <w:r>
        <w:rPr>
          <w:rFonts w:ascii="Calibri" w:eastAsia="Calibri" w:hAnsi="Calibri" w:cs="Calibri"/>
        </w:rPr>
        <w:tab/>
        <w:t xml:space="preserve">   </w:t>
      </w:r>
    </w:p>
    <w:p w14:paraId="2092ADB4" w14:textId="77777777" w:rsidR="00E10D37" w:rsidRDefault="00E10D37"/>
    <w:sectPr w:rsidR="00E10D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comments="0" w:insDel="0" w:formatting="0"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D37"/>
    <w:rsid w:val="00E10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F40FC"/>
  <w15:chartTrackingRefBased/>
  <w15:docId w15:val="{1B3F3EDE-79C9-4973-BE3D-801BE843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D37"/>
    <w:pPr>
      <w:spacing w:after="0" w:line="240" w:lineRule="auto"/>
    </w:pPr>
  </w:style>
  <w:style w:type="paragraph" w:styleId="Heading2">
    <w:name w:val="heading 2"/>
    <w:basedOn w:val="Normal"/>
    <w:next w:val="Normal"/>
    <w:link w:val="Heading2Char"/>
    <w:semiHidden/>
    <w:unhideWhenUsed/>
    <w:qFormat/>
    <w:rsid w:val="00E10D37"/>
    <w:pPr>
      <w:keepNext/>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E10D37"/>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Alice</dc:creator>
  <cp:keywords/>
  <dc:description/>
  <cp:lastModifiedBy>Kim, Alice</cp:lastModifiedBy>
  <cp:revision>1</cp:revision>
  <dcterms:created xsi:type="dcterms:W3CDTF">2021-05-10T13:03:00Z</dcterms:created>
  <dcterms:modified xsi:type="dcterms:W3CDTF">2021-05-10T13:04:00Z</dcterms:modified>
</cp:coreProperties>
</file>